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BB3B" w14:textId="7ACA14FB" w:rsidR="001A5F22" w:rsidRPr="001A5F22" w:rsidRDefault="001A5F22" w:rsidP="001A5F22">
      <w:pPr>
        <w:jc w:val="both"/>
        <w:rPr>
          <w:rFonts w:eastAsia="Times New Roman" w:cs="Times New Roman"/>
          <w:szCs w:val="24"/>
          <w:lang w:eastAsia="lt-LT"/>
        </w:rPr>
      </w:pPr>
      <w:r w:rsidRPr="001A5F22">
        <w:rPr>
          <w:rFonts w:eastAsia="Times New Roman" w:cs="Times New Roman"/>
          <w:szCs w:val="24"/>
          <w:lang w:eastAsia="lt-LT"/>
        </w:rPr>
        <w:t xml:space="preserve">Panevėžio specialioji mokykla-daugiafunkcis centras, savivaldybės biudžetinė įstaiga, </w:t>
      </w:r>
    </w:p>
    <w:p w14:paraId="61FBBAF2" w14:textId="77777777" w:rsidR="001A5F22" w:rsidRPr="001A5F22" w:rsidRDefault="001A5F22" w:rsidP="001A5F22">
      <w:pPr>
        <w:jc w:val="both"/>
        <w:rPr>
          <w:rFonts w:eastAsia="Times New Roman" w:cs="Times New Roman"/>
          <w:b/>
          <w:bCs/>
          <w:szCs w:val="24"/>
          <w:lang w:eastAsia="lt-LT"/>
        </w:rPr>
      </w:pPr>
      <w:r w:rsidRPr="001A5F22">
        <w:rPr>
          <w:rFonts w:eastAsia="Times New Roman" w:cs="Times New Roman"/>
          <w:szCs w:val="24"/>
          <w:lang w:eastAsia="lt-LT"/>
        </w:rPr>
        <w:t xml:space="preserve">Algirdo g. </w:t>
      </w:r>
      <w:r w:rsidRPr="001A5F22">
        <w:rPr>
          <w:rFonts w:eastAsia="Times New Roman" w:cs="Times New Roman"/>
          <w:szCs w:val="24"/>
          <w:lang w:val="en-US" w:eastAsia="lt-LT"/>
        </w:rPr>
        <w:t>31</w:t>
      </w:r>
      <w:r w:rsidRPr="001A5F22">
        <w:rPr>
          <w:rFonts w:eastAsia="Times New Roman" w:cs="Times New Roman"/>
          <w:szCs w:val="24"/>
          <w:lang w:eastAsia="lt-LT"/>
        </w:rPr>
        <w:t xml:space="preserve">, LT-35243 Panevėžys, centro kodas – </w:t>
      </w:r>
      <w:r w:rsidRPr="001A5F22">
        <w:rPr>
          <w:rFonts w:eastAsia="Times New Roman" w:cs="Times New Roman"/>
          <w:szCs w:val="24"/>
          <w:lang w:val="en-US" w:eastAsia="lt-LT"/>
        </w:rPr>
        <w:t>148209637</w:t>
      </w:r>
      <w:r w:rsidRPr="001A5F22">
        <w:rPr>
          <w:rFonts w:eastAsia="Times New Roman" w:cs="Times New Roman"/>
          <w:szCs w:val="24"/>
          <w:lang w:eastAsia="lt-LT"/>
        </w:rPr>
        <w:t xml:space="preserve">, </w:t>
      </w:r>
    </w:p>
    <w:p w14:paraId="113FC111" w14:textId="027FFF59" w:rsidR="001A5F22" w:rsidRPr="001A5F22" w:rsidRDefault="001A5F22" w:rsidP="001A5F22">
      <w:pPr>
        <w:jc w:val="both"/>
        <w:rPr>
          <w:rFonts w:eastAsia="Times New Roman" w:cs="Times New Roman"/>
          <w:b/>
          <w:bCs/>
          <w:szCs w:val="24"/>
          <w:lang w:eastAsia="lt-LT"/>
        </w:rPr>
      </w:pPr>
      <w:r w:rsidRPr="001A5F22">
        <w:rPr>
          <w:rFonts w:eastAsia="Times New Roman" w:cs="Times New Roman"/>
          <w:b/>
          <w:bCs/>
          <w:szCs w:val="24"/>
          <w:lang w:eastAsia="lt-LT"/>
        </w:rPr>
        <w:t>skelbia konkursą buhalterio pareigoms užimti (1 etatas).</w:t>
      </w:r>
    </w:p>
    <w:p w14:paraId="55DE52E9" w14:textId="77777777" w:rsidR="001A5F22" w:rsidRPr="001A5F22" w:rsidRDefault="001A5F22" w:rsidP="001A5F22">
      <w:pPr>
        <w:jc w:val="both"/>
        <w:rPr>
          <w:rFonts w:eastAsia="Times New Roman" w:cs="Times New Roman"/>
          <w:szCs w:val="24"/>
          <w:lang w:eastAsia="lt-LT"/>
        </w:rPr>
      </w:pPr>
    </w:p>
    <w:p w14:paraId="4D1F9527" w14:textId="77777777" w:rsidR="001A5F22" w:rsidRPr="001A5F22" w:rsidRDefault="001A5F22" w:rsidP="001A5F22">
      <w:pPr>
        <w:rPr>
          <w:rFonts w:eastAsia="Times New Roman" w:cs="Times New Roman"/>
          <w:szCs w:val="24"/>
          <w:lang w:eastAsia="lt-LT"/>
        </w:rPr>
      </w:pPr>
      <w:r w:rsidRPr="001A5F22">
        <w:rPr>
          <w:rFonts w:eastAsia="Times New Roman" w:cs="Times New Roman"/>
          <w:b/>
          <w:bCs/>
          <w:szCs w:val="24"/>
          <w:lang w:eastAsia="lt-LT"/>
        </w:rPr>
        <w:t>Pareigybės lygis</w:t>
      </w:r>
      <w:r w:rsidRPr="001A5F22">
        <w:rPr>
          <w:rFonts w:eastAsia="Times New Roman" w:cs="Times New Roman"/>
          <w:szCs w:val="24"/>
          <w:lang w:eastAsia="lt-LT"/>
        </w:rPr>
        <w:t xml:space="preserve"> – B</w:t>
      </w:r>
    </w:p>
    <w:p w14:paraId="19D87026" w14:textId="4FA9D135" w:rsidR="00B13E30" w:rsidRPr="00B13E30" w:rsidRDefault="001A5F22" w:rsidP="001A5F22">
      <w:pPr>
        <w:spacing w:before="45" w:after="45" w:line="240" w:lineRule="atLeast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1A5F22">
        <w:rPr>
          <w:rFonts w:eastAsia="Times New Roman" w:cs="Times New Roman"/>
          <w:b/>
          <w:bCs/>
          <w:szCs w:val="24"/>
          <w:lang w:eastAsia="lt-LT"/>
        </w:rPr>
        <w:t xml:space="preserve">Darbo sutarties rūšis – </w:t>
      </w:r>
      <w:r w:rsidRPr="001A5F22">
        <w:rPr>
          <w:rFonts w:eastAsia="Times New Roman" w:cs="Times New Roman"/>
          <w:szCs w:val="24"/>
          <w:lang w:eastAsia="lt-LT"/>
        </w:rPr>
        <w:t>neterminuota</w:t>
      </w:r>
    </w:p>
    <w:p w14:paraId="1F531DAD" w14:textId="77777777" w:rsidR="00B13E30" w:rsidRPr="00B13E30" w:rsidRDefault="00B13E30" w:rsidP="00B13E30">
      <w:pPr>
        <w:spacing w:before="45" w:after="45" w:line="240" w:lineRule="atLeast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B13E30">
        <w:rPr>
          <w:rFonts w:eastAsia="Times New Roman" w:cs="Times New Roman"/>
          <w:b/>
          <w:bCs/>
          <w:color w:val="000000"/>
          <w:szCs w:val="24"/>
          <w:lang w:eastAsia="lt-LT"/>
        </w:rPr>
        <w:t>Darbo pobūdis:</w:t>
      </w:r>
    </w:p>
    <w:p w14:paraId="3727FCB8" w14:textId="76F99F13" w:rsidR="00B13E30" w:rsidRPr="00B13E30" w:rsidRDefault="00B13E30" w:rsidP="00B13E30">
      <w:pPr>
        <w:spacing w:before="45" w:after="45" w:line="240" w:lineRule="atLeast"/>
        <w:ind w:left="870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1A5F22">
        <w:rPr>
          <w:rFonts w:eastAsia="Times New Roman" w:cs="Times New Roman"/>
          <w:color w:val="000000"/>
          <w:szCs w:val="24"/>
          <w:lang w:eastAsia="lt-LT"/>
        </w:rPr>
        <w:t>Turto ir paslaugų pirminių apskaitos dokumentų rengimas bei kontrolė. Pajamų už suteiktas paslaugas apskaičiavimas bei ataskaitų sudarymas</w:t>
      </w:r>
      <w:r w:rsidRPr="00B13E30"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1416DFCF" w14:textId="77777777" w:rsidR="00B13E30" w:rsidRPr="00B13E30" w:rsidRDefault="00B13E30" w:rsidP="00B13E30">
      <w:pPr>
        <w:spacing w:before="45" w:after="45" w:line="240" w:lineRule="atLeast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4C94CE2F" w14:textId="1DEB3AD5" w:rsidR="00B13E30" w:rsidRPr="00B13E30" w:rsidRDefault="00B13E30" w:rsidP="00B13E30">
      <w:pPr>
        <w:spacing w:before="45" w:after="45" w:line="240" w:lineRule="atLeast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B13E30">
        <w:rPr>
          <w:rFonts w:eastAsia="Times New Roman" w:cs="Times New Roman"/>
          <w:b/>
          <w:bCs/>
          <w:color w:val="000000"/>
          <w:szCs w:val="24"/>
          <w:lang w:eastAsia="lt-LT"/>
        </w:rPr>
        <w:t>Pretendento į buhalterio pareigas kvalifikaciniai reikalavimai:</w:t>
      </w:r>
    </w:p>
    <w:p w14:paraId="03B6AD94" w14:textId="0C56095F" w:rsidR="00B13E30" w:rsidRPr="00B13E30" w:rsidRDefault="00B13E30" w:rsidP="00B13E30">
      <w:pPr>
        <w:numPr>
          <w:ilvl w:val="0"/>
          <w:numId w:val="2"/>
        </w:numPr>
        <w:spacing w:before="45" w:after="45" w:line="240" w:lineRule="atLeast"/>
        <w:ind w:left="1095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turėti 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ED08E4" w:rsidRPr="001A5F22">
        <w:rPr>
          <w:rFonts w:eastAsia="Times New Roman" w:cs="Times New Roman"/>
          <w:color w:val="000000"/>
          <w:szCs w:val="24"/>
          <w:lang w:eastAsia="lt-LT"/>
        </w:rPr>
        <w:t>,</w:t>
      </w:r>
    </w:p>
    <w:p w14:paraId="122DCBB4" w14:textId="581ECB44" w:rsidR="00B13E30" w:rsidRPr="00B13E30" w:rsidRDefault="00B13E30" w:rsidP="00B13E30">
      <w:pPr>
        <w:numPr>
          <w:ilvl w:val="0"/>
          <w:numId w:val="2"/>
        </w:numPr>
        <w:spacing w:before="45" w:after="45" w:line="240" w:lineRule="atLeast"/>
        <w:ind w:left="1095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1A5F22">
        <w:rPr>
          <w:rFonts w:eastAsia="Times New Roman" w:cs="Times New Roman"/>
          <w:color w:val="000000"/>
          <w:szCs w:val="24"/>
          <w:lang w:eastAsia="lt-LT"/>
        </w:rPr>
        <w:t>gebėti</w:t>
      </w:r>
      <w:r w:rsidRPr="00B13E30">
        <w:rPr>
          <w:rFonts w:eastAsia="Times New Roman" w:cs="Times New Roman"/>
          <w:color w:val="000000"/>
          <w:szCs w:val="24"/>
          <w:lang w:eastAsia="lt-LT"/>
        </w:rPr>
        <w:t xml:space="preserve"> dirbti </w:t>
      </w:r>
      <w:r w:rsidRPr="001A5F22">
        <w:rPr>
          <w:rFonts w:eastAsia="Times New Roman" w:cs="Times New Roman"/>
          <w:color w:val="000000"/>
          <w:szCs w:val="24"/>
          <w:lang w:eastAsia="lt-LT"/>
        </w:rPr>
        <w:t>kompiuteriu</w:t>
      </w:r>
      <w:r w:rsidR="00A42CC0" w:rsidRPr="001A5F22">
        <w:rPr>
          <w:rFonts w:eastAsia="Times New Roman" w:cs="Times New Roman"/>
          <w:color w:val="000000"/>
          <w:szCs w:val="24"/>
          <w:lang w:eastAsia="lt-LT"/>
        </w:rPr>
        <w:t>,</w:t>
      </w:r>
    </w:p>
    <w:p w14:paraId="01EC7011" w14:textId="38F549B9" w:rsidR="00B13E30" w:rsidRPr="00B13E30" w:rsidRDefault="00B13E30" w:rsidP="00B13E30">
      <w:pPr>
        <w:numPr>
          <w:ilvl w:val="0"/>
          <w:numId w:val="2"/>
        </w:numPr>
        <w:spacing w:before="45" w:after="45" w:line="240" w:lineRule="atLeast"/>
        <w:ind w:left="1095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žinoti ir gebėti taikyti Lietuvos Respublikos įstatymus, Lietuvos Respublikos Vyriausybės nutarimus, Lietuvos Respublikos Darbo kodeksą</w:t>
      </w:r>
      <w:r w:rsidR="00ED08E4" w:rsidRPr="001A5F22">
        <w:rPr>
          <w:rFonts w:eastAsia="Times New Roman" w:cs="Times New Roman"/>
          <w:color w:val="000000"/>
          <w:szCs w:val="24"/>
          <w:lang w:eastAsia="lt-LT"/>
        </w:rPr>
        <w:t>,</w:t>
      </w:r>
    </w:p>
    <w:p w14:paraId="6693EE13" w14:textId="432DCC25" w:rsidR="00B13E30" w:rsidRPr="00B13E30" w:rsidRDefault="00B13E30" w:rsidP="00B13E30">
      <w:pPr>
        <w:numPr>
          <w:ilvl w:val="0"/>
          <w:numId w:val="2"/>
        </w:numPr>
        <w:spacing w:before="45" w:after="45" w:line="240" w:lineRule="atLeast"/>
        <w:ind w:left="1095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būti susipažinusiu su biudžetinių įstaigų einamųjų metų buhalterinės apskaitos vadovu bei Lietuvos Respublikos viešojo sektoriaus apskaitos ir finansinės atskaitomybės standartais</w:t>
      </w:r>
      <w:r w:rsidR="00ED08E4" w:rsidRPr="001A5F22">
        <w:rPr>
          <w:rFonts w:eastAsia="Times New Roman" w:cs="Times New Roman"/>
          <w:color w:val="000000"/>
          <w:szCs w:val="24"/>
          <w:lang w:eastAsia="lt-LT"/>
        </w:rPr>
        <w:t>,</w:t>
      </w:r>
    </w:p>
    <w:p w14:paraId="1CBC694C" w14:textId="5A3C084A" w:rsidR="00B13E30" w:rsidRPr="001A5F22" w:rsidRDefault="00B13E30" w:rsidP="00B13E30">
      <w:pPr>
        <w:pStyle w:val="Sraopastraipa"/>
        <w:numPr>
          <w:ilvl w:val="0"/>
          <w:numId w:val="4"/>
        </w:numPr>
        <w:spacing w:before="45" w:after="45" w:line="240" w:lineRule="atLeast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1A5F22">
        <w:rPr>
          <w:rFonts w:eastAsia="Times New Roman" w:cs="Times New Roman"/>
          <w:color w:val="000000"/>
          <w:szCs w:val="24"/>
          <w:lang w:eastAsia="lt-LT"/>
        </w:rPr>
        <w:t>žinoti (išmanyti) biudžetinių įstaigų finansavimo tvarką</w:t>
      </w:r>
      <w:r w:rsidR="00357115" w:rsidRPr="001A5F22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032045E8" w14:textId="77777777" w:rsidR="00B13E30" w:rsidRPr="00B13E30" w:rsidRDefault="00B13E30" w:rsidP="00B13E30">
      <w:pPr>
        <w:numPr>
          <w:ilvl w:val="0"/>
          <w:numId w:val="4"/>
        </w:numPr>
        <w:spacing w:before="45" w:after="45" w:line="240" w:lineRule="atLeast"/>
        <w:jc w:val="both"/>
        <w:rPr>
          <w:rFonts w:eastAsia="Times New Roman" w:cs="Times New Roman"/>
          <w:color w:val="333333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žinoti dokumentų rengimo ir įforminimo taisykles.</w:t>
      </w:r>
    </w:p>
    <w:p w14:paraId="082678BA" w14:textId="77777777" w:rsidR="00B13E30" w:rsidRPr="00B13E30" w:rsidRDefault="00B13E30" w:rsidP="00B13E30">
      <w:pPr>
        <w:spacing w:before="45" w:after="45" w:line="240" w:lineRule="atLeast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46F227D4" w14:textId="6911E0DF" w:rsidR="00B13E30" w:rsidRPr="00B13E30" w:rsidRDefault="00B13E30" w:rsidP="00B13E30">
      <w:pPr>
        <w:spacing w:before="45" w:after="45" w:line="240" w:lineRule="atLeast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1A5F22">
        <w:rPr>
          <w:rFonts w:eastAsia="Times New Roman" w:cs="Times New Roman"/>
          <w:color w:val="000000"/>
          <w:szCs w:val="24"/>
          <w:lang w:eastAsia="lt-LT"/>
        </w:rPr>
        <w:t>B</w:t>
      </w:r>
      <w:r w:rsidRPr="00B13E30">
        <w:rPr>
          <w:rFonts w:eastAsia="Times New Roman" w:cs="Times New Roman"/>
          <w:color w:val="000000"/>
          <w:szCs w:val="24"/>
          <w:lang w:eastAsia="lt-LT"/>
        </w:rPr>
        <w:t>uhalterio pareiginės algos koeficient</w:t>
      </w:r>
      <w:r w:rsidR="000E5F47">
        <w:rPr>
          <w:rFonts w:eastAsia="Times New Roman" w:cs="Times New Roman"/>
          <w:color w:val="000000"/>
          <w:szCs w:val="24"/>
          <w:lang w:eastAsia="lt-LT"/>
        </w:rPr>
        <w:t>o intervalas</w:t>
      </w:r>
      <w:r w:rsidRPr="00B13E30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Pr="001A5F22">
        <w:rPr>
          <w:rFonts w:eastAsia="Times New Roman" w:cs="Times New Roman"/>
          <w:color w:val="000000"/>
          <w:szCs w:val="24"/>
          <w:lang w:eastAsia="lt-LT"/>
        </w:rPr>
        <w:t>5,6 -</w:t>
      </w:r>
      <w:r w:rsidR="00505340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Pr="001A5F22">
        <w:rPr>
          <w:rFonts w:eastAsia="Times New Roman" w:cs="Times New Roman"/>
          <w:color w:val="000000"/>
          <w:szCs w:val="24"/>
          <w:lang w:eastAsia="lt-LT"/>
        </w:rPr>
        <w:t xml:space="preserve">5,9 </w:t>
      </w:r>
      <w:r w:rsidRPr="00B13E30">
        <w:rPr>
          <w:rFonts w:eastAsia="Times New Roman" w:cs="Times New Roman"/>
          <w:color w:val="000000"/>
          <w:szCs w:val="24"/>
          <w:lang w:eastAsia="lt-LT"/>
        </w:rPr>
        <w:t xml:space="preserve"> (neskaitant kintamosios dalies, atlyginimas nustatomas atsižvelgiant į tos srities darbo stažą).</w:t>
      </w:r>
    </w:p>
    <w:p w14:paraId="5499CC67" w14:textId="77777777" w:rsidR="001A5F22" w:rsidRPr="001A5F22" w:rsidRDefault="00B13E30" w:rsidP="001A5F22">
      <w:pPr>
        <w:rPr>
          <w:rFonts w:eastAsia="Times New Roman" w:cs="Times New Roman"/>
          <w:szCs w:val="24"/>
          <w:lang w:eastAsia="lt-LT"/>
        </w:rPr>
      </w:pPr>
      <w:r w:rsidRPr="00B13E30">
        <w:rPr>
          <w:rFonts w:eastAsia="Times New Roman" w:cs="Times New Roman"/>
          <w:b/>
          <w:bCs/>
          <w:color w:val="000000"/>
          <w:szCs w:val="24"/>
          <w:lang w:eastAsia="lt-LT"/>
        </w:rPr>
        <w:t> </w:t>
      </w:r>
      <w:r w:rsidR="001A5F22" w:rsidRPr="001A5F22">
        <w:rPr>
          <w:rFonts w:eastAsia="Times New Roman" w:cs="Times New Roman"/>
          <w:b/>
          <w:bCs/>
          <w:szCs w:val="24"/>
          <w:lang w:eastAsia="lt-LT"/>
        </w:rPr>
        <w:t>Privalumai</w:t>
      </w:r>
      <w:r w:rsidR="001A5F22" w:rsidRPr="001A5F22">
        <w:rPr>
          <w:rFonts w:eastAsia="Times New Roman" w:cs="Times New Roman"/>
          <w:szCs w:val="24"/>
          <w:lang w:eastAsia="lt-LT"/>
        </w:rPr>
        <w:t>:</w:t>
      </w:r>
    </w:p>
    <w:p w14:paraId="2B43737F" w14:textId="77777777" w:rsidR="001A5F22" w:rsidRPr="001A5F22" w:rsidRDefault="001A5F22" w:rsidP="001A5F22">
      <w:pPr>
        <w:pStyle w:val="Sraopastraipa"/>
        <w:numPr>
          <w:ilvl w:val="0"/>
          <w:numId w:val="6"/>
        </w:numPr>
        <w:rPr>
          <w:rFonts w:eastAsia="Times New Roman" w:cs="Times New Roman"/>
          <w:szCs w:val="24"/>
          <w:lang w:eastAsia="lt-LT"/>
        </w:rPr>
      </w:pPr>
      <w:r w:rsidRPr="001A5F22">
        <w:rPr>
          <w:rFonts w:eastAsia="Times New Roman" w:cs="Times New Roman"/>
          <w:szCs w:val="24"/>
          <w:lang w:eastAsia="lt-LT"/>
        </w:rPr>
        <w:t>turima kvalifikacija ir darbo patirtis biudžetinės įstaigos buhalteriniame darbe;</w:t>
      </w:r>
    </w:p>
    <w:p w14:paraId="55B28E13" w14:textId="77777777" w:rsidR="001A5F22" w:rsidRPr="001A5F22" w:rsidRDefault="001A5F22" w:rsidP="001A5F22">
      <w:pPr>
        <w:numPr>
          <w:ilvl w:val="0"/>
          <w:numId w:val="6"/>
        </w:numPr>
        <w:rPr>
          <w:rFonts w:eastAsia="Times New Roman" w:cs="Times New Roman"/>
          <w:szCs w:val="24"/>
          <w:lang w:eastAsia="lt-LT"/>
        </w:rPr>
      </w:pPr>
      <w:r w:rsidRPr="001A5F22">
        <w:rPr>
          <w:rFonts w:eastAsia="Times New Roman" w:cs="Times New Roman"/>
          <w:szCs w:val="24"/>
          <w:lang w:eastAsia="lt-LT"/>
        </w:rPr>
        <w:t>rekomendacijos.</w:t>
      </w:r>
    </w:p>
    <w:p w14:paraId="52EEB996" w14:textId="3E015EEC" w:rsidR="00B13E30" w:rsidRPr="00B13E30" w:rsidRDefault="00B13E30" w:rsidP="00B13E30">
      <w:pPr>
        <w:spacing w:before="45" w:after="45" w:line="240" w:lineRule="atLeast"/>
        <w:jc w:val="both"/>
        <w:rPr>
          <w:rFonts w:eastAsia="Times New Roman" w:cs="Times New Roman"/>
          <w:color w:val="000000"/>
          <w:szCs w:val="24"/>
          <w:lang w:eastAsia="lt-LT"/>
        </w:rPr>
      </w:pPr>
    </w:p>
    <w:p w14:paraId="2B528849" w14:textId="77777777" w:rsidR="00B13E30" w:rsidRPr="00B13E30" w:rsidRDefault="00B13E30" w:rsidP="00B13E30">
      <w:pPr>
        <w:spacing w:before="45" w:after="45" w:line="240" w:lineRule="atLeast"/>
        <w:rPr>
          <w:rFonts w:eastAsia="Times New Roman" w:cs="Times New Roman"/>
          <w:color w:val="000000"/>
          <w:szCs w:val="24"/>
          <w:lang w:eastAsia="lt-LT"/>
        </w:rPr>
      </w:pPr>
      <w:r w:rsidRPr="00B13E30">
        <w:rPr>
          <w:rFonts w:eastAsia="Times New Roman" w:cs="Times New Roman"/>
          <w:b/>
          <w:bCs/>
          <w:color w:val="000000"/>
          <w:szCs w:val="24"/>
          <w:lang w:eastAsia="lt-LT"/>
        </w:rPr>
        <w:t>Pretendentas privalo pateikti šiuos dokumentus:</w:t>
      </w:r>
    </w:p>
    <w:p w14:paraId="1843155D" w14:textId="2E211B32" w:rsidR="00B13E30" w:rsidRPr="00B13E30" w:rsidRDefault="00B13E30" w:rsidP="00B13E30">
      <w:pPr>
        <w:numPr>
          <w:ilvl w:val="0"/>
          <w:numId w:val="5"/>
        </w:numPr>
        <w:spacing w:before="45" w:after="45" w:line="240" w:lineRule="atLeast"/>
        <w:ind w:left="1095"/>
        <w:rPr>
          <w:rFonts w:eastAsia="Times New Roman" w:cs="Times New Roman"/>
          <w:color w:val="333333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Prašymas dalyvauti konkurse</w:t>
      </w:r>
      <w:r w:rsidR="00357115" w:rsidRPr="001A5F22">
        <w:rPr>
          <w:rFonts w:eastAsia="Times New Roman" w:cs="Times New Roman"/>
          <w:color w:val="000000"/>
          <w:szCs w:val="24"/>
          <w:lang w:eastAsia="lt-LT"/>
        </w:rPr>
        <w:t>, užpildyta anketa VATIS sistemoje</w:t>
      </w:r>
    </w:p>
    <w:p w14:paraId="60975724" w14:textId="77777777" w:rsidR="00B13E30" w:rsidRPr="00B13E30" w:rsidRDefault="00B13E30" w:rsidP="00B13E30">
      <w:pPr>
        <w:numPr>
          <w:ilvl w:val="0"/>
          <w:numId w:val="5"/>
        </w:numPr>
        <w:spacing w:before="45" w:after="45" w:line="240" w:lineRule="atLeast"/>
        <w:ind w:left="1095"/>
        <w:rPr>
          <w:rFonts w:eastAsia="Times New Roman" w:cs="Times New Roman"/>
          <w:color w:val="333333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Asmens tapatybę ir išsilavinimą patvirtinančių dokumentų kopiją.</w:t>
      </w:r>
    </w:p>
    <w:p w14:paraId="28F6EF6C" w14:textId="77777777" w:rsidR="00B13E30" w:rsidRPr="00B13E30" w:rsidRDefault="00B13E30" w:rsidP="00B13E30">
      <w:pPr>
        <w:numPr>
          <w:ilvl w:val="0"/>
          <w:numId w:val="5"/>
        </w:numPr>
        <w:spacing w:before="45" w:after="45" w:line="240" w:lineRule="atLeast"/>
        <w:ind w:left="1095"/>
        <w:rPr>
          <w:rFonts w:eastAsia="Times New Roman" w:cs="Times New Roman"/>
          <w:color w:val="333333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Gyvenimo aprašymą lietuvių kalba.</w:t>
      </w:r>
    </w:p>
    <w:p w14:paraId="244BD8EE" w14:textId="77777777" w:rsidR="00B13E30" w:rsidRPr="00B13E30" w:rsidRDefault="00B13E30" w:rsidP="00B13E30">
      <w:pPr>
        <w:numPr>
          <w:ilvl w:val="0"/>
          <w:numId w:val="5"/>
        </w:numPr>
        <w:spacing w:before="45" w:after="45" w:line="240" w:lineRule="atLeast"/>
        <w:ind w:left="1095"/>
        <w:rPr>
          <w:rFonts w:eastAsia="Times New Roman" w:cs="Times New Roman"/>
          <w:color w:val="333333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Darbo stažą patvirtinančių dokumentų kopijas.</w:t>
      </w:r>
    </w:p>
    <w:p w14:paraId="0CCDDC02" w14:textId="77777777" w:rsidR="00B13E30" w:rsidRPr="00B13E30" w:rsidRDefault="00B13E30" w:rsidP="00B13E30">
      <w:pPr>
        <w:numPr>
          <w:ilvl w:val="0"/>
          <w:numId w:val="5"/>
        </w:numPr>
        <w:spacing w:before="45" w:after="45" w:line="240" w:lineRule="atLeast"/>
        <w:ind w:left="1095"/>
        <w:rPr>
          <w:rFonts w:eastAsia="Times New Roman" w:cs="Times New Roman"/>
          <w:color w:val="333333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Esant galimybei, buvusių darbdavių rekomendacija.</w:t>
      </w:r>
    </w:p>
    <w:p w14:paraId="507DFF62" w14:textId="77777777" w:rsidR="00B13E30" w:rsidRPr="00B13E30" w:rsidRDefault="00B13E30" w:rsidP="00B13E30">
      <w:pPr>
        <w:spacing w:before="45" w:after="45" w:line="240" w:lineRule="atLeast"/>
        <w:rPr>
          <w:rFonts w:eastAsia="Times New Roman" w:cs="Times New Roman"/>
          <w:color w:val="000000"/>
          <w:szCs w:val="24"/>
          <w:lang w:eastAsia="lt-LT"/>
        </w:rPr>
      </w:pPr>
      <w:r w:rsidRPr="00B13E30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4601E05D" w14:textId="67E32148" w:rsidR="00357115" w:rsidRPr="001A5F22" w:rsidRDefault="00357115" w:rsidP="00B13E30">
      <w:pPr>
        <w:spacing w:before="45" w:after="45" w:line="240" w:lineRule="atLeast"/>
        <w:rPr>
          <w:rFonts w:cs="Times New Roman"/>
          <w:color w:val="000000"/>
          <w:szCs w:val="24"/>
          <w:shd w:val="clear" w:color="auto" w:fill="FFFFFF"/>
        </w:rPr>
      </w:pPr>
      <w:r w:rsidRPr="001A5F22">
        <w:rPr>
          <w:rFonts w:cs="Times New Roman"/>
          <w:color w:val="000000"/>
          <w:szCs w:val="24"/>
          <w:shd w:val="clear" w:color="auto" w:fill="FFFFFF"/>
        </w:rPr>
        <w:t>Dokumentai priimami iki </w:t>
      </w:r>
      <w:r w:rsidRPr="001A5F22">
        <w:rPr>
          <w:rStyle w:val="Grietas"/>
          <w:rFonts w:cs="Times New Roman"/>
          <w:color w:val="000000"/>
          <w:szCs w:val="24"/>
          <w:shd w:val="clear" w:color="auto" w:fill="FFFFFF"/>
        </w:rPr>
        <w:t>2023 m.</w:t>
      </w:r>
      <w:r w:rsidRPr="001A5F22">
        <w:rPr>
          <w:rFonts w:cs="Times New Roman"/>
          <w:color w:val="000000"/>
          <w:szCs w:val="24"/>
          <w:shd w:val="clear" w:color="auto" w:fill="FFFFFF"/>
        </w:rPr>
        <w:t> </w:t>
      </w:r>
      <w:r w:rsidRPr="001A5F22">
        <w:rPr>
          <w:rStyle w:val="Grietas"/>
          <w:rFonts w:cs="Times New Roman"/>
          <w:color w:val="000000"/>
          <w:szCs w:val="24"/>
          <w:shd w:val="clear" w:color="auto" w:fill="FFFFFF"/>
        </w:rPr>
        <w:t>sausio 27 d. 16 </w:t>
      </w:r>
      <w:r w:rsidRPr="001A5F22">
        <w:rPr>
          <w:rFonts w:cs="Times New Roman"/>
          <w:color w:val="000000"/>
          <w:szCs w:val="24"/>
          <w:shd w:val="clear" w:color="auto" w:fill="FFFFFF"/>
        </w:rPr>
        <w:t>val.</w:t>
      </w:r>
    </w:p>
    <w:p w14:paraId="0CBB3775" w14:textId="458617B8" w:rsidR="00B13E30" w:rsidRPr="001A5F22" w:rsidRDefault="00357115" w:rsidP="00B13E30">
      <w:pPr>
        <w:spacing w:before="45" w:after="45" w:line="240" w:lineRule="atLeast"/>
        <w:rPr>
          <w:rFonts w:cs="Times New Roman"/>
          <w:color w:val="000000"/>
          <w:szCs w:val="24"/>
          <w:shd w:val="clear" w:color="auto" w:fill="FFFFFF"/>
        </w:rPr>
      </w:pPr>
      <w:r w:rsidRPr="001A5F22">
        <w:rPr>
          <w:rFonts w:cs="Times New Roman"/>
          <w:color w:val="000000"/>
          <w:szCs w:val="24"/>
          <w:shd w:val="clear" w:color="auto" w:fill="FFFFFF"/>
        </w:rPr>
        <w:t>Pokalbis su pakviestais pretendentais vyks </w:t>
      </w:r>
      <w:r w:rsidRPr="001A5F22">
        <w:rPr>
          <w:rStyle w:val="Grietas"/>
          <w:rFonts w:cs="Times New Roman"/>
          <w:color w:val="000000"/>
          <w:szCs w:val="24"/>
          <w:shd w:val="clear" w:color="auto" w:fill="FFFFFF"/>
        </w:rPr>
        <w:t>2023 m. sausio 30 d</w:t>
      </w:r>
      <w:r w:rsidR="00F66CDA" w:rsidRPr="001A5F22">
        <w:rPr>
          <w:rStyle w:val="Grietas"/>
          <w:rFonts w:cs="Times New Roman"/>
          <w:color w:val="000000"/>
          <w:szCs w:val="24"/>
          <w:shd w:val="clear" w:color="auto" w:fill="FFFFFF"/>
        </w:rPr>
        <w:t>.</w:t>
      </w:r>
      <w:r w:rsidRPr="001A5F22">
        <w:rPr>
          <w:rFonts w:cs="Times New Roman"/>
          <w:color w:val="000000"/>
          <w:szCs w:val="24"/>
          <w:shd w:val="clear" w:color="auto" w:fill="FFFFFF"/>
        </w:rPr>
        <w:t>. Apie tikslesnį pokalbio laiką pretendentai bus informuojama asmeniškai telefonu ir el. paštu.</w:t>
      </w:r>
    </w:p>
    <w:p w14:paraId="4448BF71" w14:textId="77777777" w:rsidR="001A5F22" w:rsidRPr="00B13E30" w:rsidRDefault="001A5F22" w:rsidP="00B13E30">
      <w:pPr>
        <w:spacing w:before="45" w:after="45" w:line="240" w:lineRule="atLeast"/>
        <w:rPr>
          <w:rFonts w:eastAsia="Times New Roman" w:cs="Times New Roman"/>
          <w:color w:val="000000"/>
          <w:szCs w:val="24"/>
          <w:lang w:eastAsia="lt-LT"/>
        </w:rPr>
      </w:pPr>
    </w:p>
    <w:p w14:paraId="5852D126" w14:textId="76625BF3" w:rsidR="00B91B34" w:rsidRDefault="001A5F22">
      <w:pPr>
        <w:rPr>
          <w:rFonts w:eastAsia="Times New Roman" w:cs="Times New Roman"/>
          <w:szCs w:val="24"/>
          <w:lang w:eastAsia="lt-LT"/>
        </w:rPr>
      </w:pPr>
      <w:r w:rsidRPr="001A5F22">
        <w:rPr>
          <w:rFonts w:eastAsia="Times New Roman" w:cs="Times New Roman"/>
          <w:b/>
          <w:bCs/>
          <w:szCs w:val="24"/>
          <w:lang w:eastAsia="lt-LT"/>
        </w:rPr>
        <w:t xml:space="preserve">Informacija apie konkursą teikiama </w:t>
      </w:r>
      <w:r w:rsidRPr="001A5F22">
        <w:rPr>
          <w:rFonts w:eastAsia="Times New Roman" w:cs="Times New Roman"/>
          <w:szCs w:val="24"/>
          <w:lang w:eastAsia="lt-LT"/>
        </w:rPr>
        <w:t xml:space="preserve">tel. </w:t>
      </w:r>
      <w:r w:rsidRPr="001A5F22">
        <w:rPr>
          <w:rFonts w:eastAsia="Times New Roman" w:cs="Times New Roman"/>
          <w:szCs w:val="24"/>
          <w:lang w:val="en-US" w:eastAsia="lt-LT"/>
        </w:rPr>
        <w:t>8 45 436744</w:t>
      </w:r>
      <w:r w:rsidRPr="001A5F22">
        <w:rPr>
          <w:rFonts w:eastAsia="Times New Roman" w:cs="Times New Roman"/>
          <w:szCs w:val="24"/>
          <w:lang w:eastAsia="lt-LT"/>
        </w:rPr>
        <w:t>, elektroniniu paštu pan.smdc@gmail.com arba tel. +370 686 79564.</w:t>
      </w:r>
    </w:p>
    <w:p w14:paraId="366E78BB" w14:textId="3D118984" w:rsidR="00417076" w:rsidRPr="001A5F22" w:rsidRDefault="00417076">
      <w:pPr>
        <w:rPr>
          <w:rFonts w:cs="Times New Roman"/>
          <w:szCs w:val="24"/>
        </w:rPr>
      </w:pPr>
      <w:r>
        <w:t xml:space="preserve">Informaciją apie asmens duomenų tvarkymą rasite Panevėžio specialiosios mokyklos-daugiafunkcio centro tinklapyje </w:t>
      </w:r>
      <w:hyperlink r:id="rId5" w:history="1">
        <w:r>
          <w:rPr>
            <w:rStyle w:val="Hipersaitas"/>
          </w:rPr>
          <w:t>Asmens duomenų apsauga - Panevėžio specialioji mokykla-daugiafunkcis centras (psmdc.lt)</w:t>
        </w:r>
      </w:hyperlink>
    </w:p>
    <w:sectPr w:rsidR="00417076" w:rsidRPr="001A5F22" w:rsidSect="000A39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FAB"/>
    <w:multiLevelType w:val="multilevel"/>
    <w:tmpl w:val="581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D16AF"/>
    <w:multiLevelType w:val="hybridMultilevel"/>
    <w:tmpl w:val="EAEAA1D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01A95"/>
    <w:multiLevelType w:val="multilevel"/>
    <w:tmpl w:val="FE2A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F378B"/>
    <w:multiLevelType w:val="multilevel"/>
    <w:tmpl w:val="41F01E22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entative="1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</w:lvl>
    <w:lvl w:ilvl="2" w:tentative="1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</w:lvl>
    <w:lvl w:ilvl="3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entative="1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</w:lvl>
    <w:lvl w:ilvl="5" w:tentative="1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</w:lvl>
    <w:lvl w:ilvl="6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entative="1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</w:lvl>
    <w:lvl w:ilvl="8" w:tentative="1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</w:lvl>
  </w:abstractNum>
  <w:abstractNum w:abstractNumId="4" w15:restartNumberingAfterBreak="0">
    <w:nsid w:val="59A718C7"/>
    <w:multiLevelType w:val="multilevel"/>
    <w:tmpl w:val="628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A5EA1"/>
    <w:multiLevelType w:val="multilevel"/>
    <w:tmpl w:val="2EC0D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221908">
    <w:abstractNumId w:val="4"/>
  </w:num>
  <w:num w:numId="2" w16cid:durableId="327253658">
    <w:abstractNumId w:val="2"/>
  </w:num>
  <w:num w:numId="3" w16cid:durableId="619798160">
    <w:abstractNumId w:val="5"/>
  </w:num>
  <w:num w:numId="4" w16cid:durableId="49573067">
    <w:abstractNumId w:val="3"/>
  </w:num>
  <w:num w:numId="5" w16cid:durableId="2135442169">
    <w:abstractNumId w:val="0"/>
  </w:num>
  <w:num w:numId="6" w16cid:durableId="206178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0"/>
    <w:rsid w:val="000A3914"/>
    <w:rsid w:val="000E5F47"/>
    <w:rsid w:val="001A5F22"/>
    <w:rsid w:val="00357115"/>
    <w:rsid w:val="00417076"/>
    <w:rsid w:val="00505340"/>
    <w:rsid w:val="00A42CC0"/>
    <w:rsid w:val="00B13E30"/>
    <w:rsid w:val="00B91B34"/>
    <w:rsid w:val="00ED08E4"/>
    <w:rsid w:val="00F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B08C"/>
  <w15:chartTrackingRefBased/>
  <w15:docId w15:val="{883D5BBB-D157-4BCB-8304-9F2250CF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3E3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57115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417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829">
          <w:marLeft w:val="0"/>
          <w:marRight w:val="0"/>
          <w:marTop w:val="12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734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4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mdc.lt/asmens-duomenu-apsau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Dainė Šilienė</dc:creator>
  <cp:keywords/>
  <dc:description/>
  <cp:lastModifiedBy>Dainė Šilienė</cp:lastModifiedBy>
  <cp:revision>8</cp:revision>
  <dcterms:created xsi:type="dcterms:W3CDTF">2023-01-16T11:52:00Z</dcterms:created>
  <dcterms:modified xsi:type="dcterms:W3CDTF">2023-01-17T08:22:00Z</dcterms:modified>
</cp:coreProperties>
</file>